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2D" w:rsidRDefault="007F732D" w:rsidP="00D30FA4">
      <w:pPr>
        <w:spacing w:beforeLines="15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7F732D" w:rsidRDefault="007F732D" w:rsidP="007F732D">
      <w:pPr>
        <w:rPr>
          <w:rFonts w:ascii="宋体" w:hAnsi="宋体"/>
          <w:b/>
          <w:sz w:val="32"/>
          <w:szCs w:val="32"/>
        </w:rPr>
      </w:pPr>
    </w:p>
    <w:p w:rsidR="007F732D" w:rsidRDefault="007F732D" w:rsidP="007F732D">
      <w:pPr>
        <w:rPr>
          <w:rFonts w:ascii="宋体" w:hAnsi="宋体"/>
          <w:b/>
          <w:sz w:val="32"/>
          <w:szCs w:val="32"/>
        </w:rPr>
      </w:pPr>
    </w:p>
    <w:p w:rsidR="007F732D" w:rsidRPr="007F732D" w:rsidRDefault="007F732D" w:rsidP="007F732D">
      <w:pPr>
        <w:jc w:val="center"/>
        <w:rPr>
          <w:sz w:val="36"/>
          <w:szCs w:val="36"/>
        </w:rPr>
      </w:pPr>
      <w:proofErr w:type="gramStart"/>
      <w:r w:rsidRPr="007F732D">
        <w:rPr>
          <w:rFonts w:asciiTheme="majorEastAsia" w:eastAsiaTheme="majorEastAsia" w:hAnsiTheme="majorEastAsia" w:hint="eastAsia"/>
          <w:b/>
          <w:sz w:val="32"/>
          <w:szCs w:val="32"/>
        </w:rPr>
        <w:t>院教〔2021〕</w:t>
      </w:r>
      <w:proofErr w:type="gramEnd"/>
      <w:r w:rsidRPr="007F732D">
        <w:rPr>
          <w:rFonts w:asciiTheme="majorEastAsia" w:eastAsiaTheme="majorEastAsia" w:hAnsiTheme="majorEastAsia" w:hint="eastAsia"/>
          <w:b/>
          <w:sz w:val="32"/>
          <w:szCs w:val="32"/>
        </w:rPr>
        <w:t>23号</w:t>
      </w:r>
      <w:r w:rsidR="005B7D6B">
        <w:rPr>
          <w:sz w:val="36"/>
          <w:szCs w:val="36"/>
        </w:rPr>
        <w:pict>
          <v:line id="直线 4" o:spid="_x0000_s1030" style="position:absolute;left:0;text-align:left;z-index:251655168;mso-position-horizontal-relative:text;mso-position-vertical-relative:text" from="-10.5pt,0" to="483pt,0" strokecolor="white" strokeweight="2.25pt"/>
        </w:pict>
      </w:r>
    </w:p>
    <w:p w:rsidR="007F732D" w:rsidRPr="007F732D" w:rsidRDefault="005B7D6B" w:rsidP="007F732D">
      <w:pPr>
        <w:jc w:val="center"/>
        <w:rPr>
          <w:b/>
          <w:sz w:val="44"/>
          <w:szCs w:val="44"/>
        </w:rPr>
      </w:pPr>
      <w:r w:rsidRPr="005B7D6B">
        <w:rPr>
          <w:sz w:val="36"/>
          <w:szCs w:val="36"/>
        </w:rPr>
        <w:pict>
          <v:line id="_x0000_s1031" style="position:absolute;left:0;text-align:left;flip:y;z-index:251656192" from="10.5pt,7.8pt" to="488.25pt,7.9pt" strokecolor="red" strokeweight="2.25pt"/>
        </w:pict>
      </w:r>
      <w:r w:rsidRPr="005B7D6B">
        <w:rPr>
          <w:noProof/>
          <w:sz w:val="21"/>
        </w:rPr>
        <w:pict>
          <v:line id="直接连接符 3" o:spid="_x0000_s1027" style="position:absolute;left:0;text-align:left;z-index:251657216;visibility:visible" from="-10.5pt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" strokecolor="white" strokeweight="2.25pt"/>
        </w:pict>
      </w:r>
      <w:r w:rsidRPr="005B7D6B">
        <w:rPr>
          <w:noProof/>
          <w:sz w:val="21"/>
        </w:rPr>
        <w:pict>
          <v:line id="直接连接符 2" o:spid="_x0000_s1028" style="position:absolute;left:0;text-align:left;z-index:251658240;visibility:visible" from="-10.5pt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lLw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" strokecolor="white" strokeweight="2.25pt"/>
        </w:pict>
      </w:r>
      <w:r w:rsidRPr="005B7D6B">
        <w:rPr>
          <w:noProof/>
          <w:sz w:val="21"/>
        </w:rPr>
        <w:pict>
          <v:line id="直接连接符 1" o:spid="_x0000_s1029" style="position:absolute;left:0;text-align:left;z-index:251659264;visibility:visible" from="-10.5pt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" strokecolor="white" strokeweight="2.25pt"/>
        </w:pict>
      </w:r>
      <w:r w:rsidRPr="005B7D6B">
        <w:rPr>
          <w:rFonts w:asciiTheme="majorEastAsia" w:eastAsiaTheme="majorEastAsia" w:hAnsiTheme="majorEastAsia"/>
          <w:color w:val="000000"/>
          <w:kern w:val="44"/>
          <w:sz w:val="44"/>
          <w:szCs w:val="44"/>
        </w:rPr>
        <w:pict>
          <v:line id="直线 5" o:spid="_x0000_s1026" style="position:absolute;left:0;text-align:left;z-index:251660288" from="-10.5pt,0" to="483pt,0" strokecolor="white" strokeweight="2.25pt"/>
        </w:pict>
      </w:r>
    </w:p>
    <w:p w:rsidR="006D1498" w:rsidRPr="00D30FA4" w:rsidRDefault="00504214" w:rsidP="00D30FA4">
      <w:pPr>
        <w:shd w:val="clear" w:color="auto" w:fill="FFFFFF"/>
        <w:spacing w:after="0"/>
        <w:jc w:val="center"/>
        <w:rPr>
          <w:rFonts w:asciiTheme="minorEastAsia" w:eastAsiaTheme="minorEastAsia" w:hAnsiTheme="minorEastAsia" w:cs="宋体"/>
          <w:b/>
          <w:bCs/>
          <w:color w:val="333333"/>
          <w:sz w:val="44"/>
          <w:szCs w:val="44"/>
        </w:rPr>
      </w:pPr>
      <w:r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关于</w:t>
      </w:r>
      <w:r w:rsidR="00B143D6"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举办</w:t>
      </w:r>
      <w:r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中国国际“互联网+”</w:t>
      </w:r>
      <w:r w:rsidR="00D80DC6"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大学生</w:t>
      </w:r>
    </w:p>
    <w:p w:rsidR="00504214" w:rsidRPr="00D30FA4" w:rsidRDefault="00504214" w:rsidP="00D30FA4">
      <w:pPr>
        <w:shd w:val="clear" w:color="auto" w:fill="FFFFFF"/>
        <w:spacing w:after="0"/>
        <w:jc w:val="center"/>
        <w:rPr>
          <w:rFonts w:asciiTheme="minorEastAsia" w:eastAsiaTheme="minorEastAsia" w:hAnsiTheme="minorEastAsia" w:cs="宋体"/>
          <w:b/>
          <w:bCs/>
          <w:color w:val="333333"/>
          <w:sz w:val="44"/>
          <w:szCs w:val="44"/>
        </w:rPr>
      </w:pPr>
      <w:r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创新创业大赛专题</w:t>
      </w:r>
      <w:r w:rsidR="00B143D6"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培训</w:t>
      </w:r>
      <w:r w:rsidRPr="00D30FA4">
        <w:rPr>
          <w:rFonts w:asciiTheme="minorEastAsia" w:eastAsiaTheme="minorEastAsia" w:hAnsiTheme="minorEastAsia" w:cs="宋体" w:hint="eastAsia"/>
          <w:b/>
          <w:bCs/>
          <w:color w:val="333333"/>
          <w:sz w:val="44"/>
          <w:szCs w:val="44"/>
        </w:rPr>
        <w:t>的通知</w:t>
      </w:r>
    </w:p>
    <w:p w:rsidR="00D30FA4" w:rsidRPr="00D30FA4" w:rsidRDefault="00D30FA4" w:rsidP="00D30FA4">
      <w:pPr>
        <w:shd w:val="clear" w:color="auto" w:fill="FFFFFF"/>
        <w:spacing w:after="0" w:line="360" w:lineRule="auto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504214" w:rsidRPr="00D30FA4" w:rsidRDefault="00504214" w:rsidP="00D30FA4">
      <w:pPr>
        <w:shd w:val="clear" w:color="auto" w:fill="FFFFFF"/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各学院：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为做好今年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中国国际“互联网+”</w:t>
      </w:r>
      <w:r w:rsidR="00D80DC6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大学生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创新创业大赛准备工作，培育和遴选高质量参赛项目，力争</w:t>
      </w:r>
      <w:r w:rsidR="00D80DC6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实现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新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突破</w:t>
      </w:r>
      <w:r w:rsidR="002D6FC4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。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学校决定</w:t>
      </w:r>
      <w:r w:rsidR="00B143D6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开展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第七届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中国国际“互联网+”</w:t>
      </w:r>
      <w:r w:rsidR="00D80DC6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大学生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创新创业大赛专题</w:t>
      </w:r>
      <w:r w:rsidR="00B143D6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辅导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，现将有关事宜通知如下。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一、</w:t>
      </w:r>
      <w:r w:rsidR="00B143D6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培训</w:t>
      </w:r>
      <w:r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时间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2021年3月26日（周五）下午2:30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二、</w:t>
      </w:r>
      <w:r w:rsidR="00B143D6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培训</w:t>
      </w:r>
      <w:r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地点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博文馆101会议室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三、培训内容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互联网+创新创业大赛组织与筹备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1.大赛介绍与规则深度解析</w:t>
      </w:r>
      <w:r w:rsidR="00D30FA4"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2.创新创业项目来源与选育</w:t>
      </w:r>
      <w:r w:rsidR="00D30FA4"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3.典型项目金奖案例解析</w:t>
      </w:r>
      <w:r w:rsidR="00D30FA4"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143D6" w:rsidRPr="00D30FA4" w:rsidRDefault="00B143D6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4.参赛项目材料撰写与制作</w:t>
      </w:r>
      <w:r w:rsidR="00D30FA4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504214" w:rsidRPr="00D30FA4" w:rsidRDefault="00D30FA4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四</w:t>
      </w:r>
      <w:r w:rsidR="00504214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</w:t>
      </w:r>
      <w:r w:rsidR="00B143D6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参训</w:t>
      </w:r>
      <w:r w:rsidR="00504214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人员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每个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学院推荐的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精品项目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团队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，指导教师1人</w:t>
      </w:r>
      <w:r w:rsidR="00AA3B0F"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，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学生2人</w:t>
      </w:r>
      <w:r w:rsidRPr="00D30FA4">
        <w:rPr>
          <w:rFonts w:ascii="仿宋" w:eastAsia="仿宋" w:hAnsi="仿宋" w:cs="宋体" w:hint="eastAsia"/>
          <w:bCs/>
          <w:color w:val="333333"/>
          <w:sz w:val="32"/>
          <w:szCs w:val="32"/>
        </w:rPr>
        <w:t>；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2.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非精品项目</w:t>
      </w:r>
      <w:r w:rsidR="00D80DC6" w:rsidRPr="00D30FA4">
        <w:rPr>
          <w:rFonts w:ascii="仿宋" w:eastAsia="仿宋" w:hAnsi="仿宋" w:cs="宋体" w:hint="eastAsia"/>
          <w:color w:val="333333"/>
          <w:sz w:val="32"/>
          <w:szCs w:val="32"/>
        </w:rPr>
        <w:t>团队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的指导教师和学生自愿参加；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3.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其他愿意参加的师生。</w:t>
      </w:r>
    </w:p>
    <w:p w:rsidR="00504214" w:rsidRPr="00D30FA4" w:rsidRDefault="00D30FA4" w:rsidP="00D30FA4">
      <w:pPr>
        <w:shd w:val="clear" w:color="auto" w:fill="FFFFFF"/>
        <w:spacing w:after="0" w:line="360" w:lineRule="auto"/>
        <w:ind w:firstLine="630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五</w:t>
      </w:r>
      <w:r w:rsidR="00504214" w:rsidRPr="00D30FA4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、有关要求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1.请各学院高度重视，及时通知有关人员参加培训。原则上不能缺席。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Chars="100" w:firstLine="32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 xml:space="preserve">  2.请各学院于2021年3月25日上午10:00前将参</w:t>
      </w:r>
      <w:r w:rsidR="00D80DC6" w:rsidRPr="00D30FA4">
        <w:rPr>
          <w:rFonts w:ascii="仿宋" w:eastAsia="仿宋" w:hAnsi="仿宋" w:cs="宋体" w:hint="eastAsia"/>
          <w:color w:val="333333"/>
          <w:sz w:val="32"/>
          <w:szCs w:val="32"/>
        </w:rPr>
        <w:t>训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回执发送249178751@qq.com。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3.请参</w:t>
      </w:r>
      <w:r w:rsidR="00D80DC6" w:rsidRPr="00D30FA4">
        <w:rPr>
          <w:rFonts w:ascii="仿宋" w:eastAsia="仿宋" w:hAnsi="仿宋" w:cs="宋体" w:hint="eastAsia"/>
          <w:color w:val="333333"/>
          <w:sz w:val="32"/>
          <w:szCs w:val="32"/>
        </w:rPr>
        <w:t>训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人员提前10分钟到会。会议期间将手机关闭或置于静音状态，严格遵守会场纪律。</w:t>
      </w:r>
    </w:p>
    <w:p w:rsidR="00D80DC6" w:rsidRPr="00D30FA4" w:rsidRDefault="00D80DC6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4.由于座位数量有限，自愿参训人员也需一并报送参训回执。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特此通知</w:t>
      </w:r>
    </w:p>
    <w:p w:rsidR="00AA3B0F" w:rsidRPr="00D30FA4" w:rsidRDefault="00504214" w:rsidP="00D30FA4">
      <w:pPr>
        <w:shd w:val="clear" w:color="auto" w:fill="FFFFFF"/>
        <w:spacing w:after="0" w:line="360" w:lineRule="auto"/>
        <w:ind w:firstLine="645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附件：</w:t>
      </w:r>
      <w:r w:rsidR="00D80DC6" w:rsidRPr="00D30FA4">
        <w:rPr>
          <w:rFonts w:ascii="仿宋" w:eastAsia="仿宋" w:hAnsi="仿宋" w:cs="宋体" w:hint="eastAsia"/>
          <w:color w:val="333333"/>
          <w:sz w:val="32"/>
          <w:szCs w:val="32"/>
        </w:rPr>
        <w:t>参训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回执</w:t>
      </w:r>
    </w:p>
    <w:p w:rsidR="00D30FA4" w:rsidRDefault="00D30FA4" w:rsidP="00D30FA4">
      <w:pPr>
        <w:shd w:val="clear" w:color="auto" w:fill="FFFFFF"/>
        <w:spacing w:after="0" w:line="360" w:lineRule="auto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504214" w:rsidRPr="00D30FA4" w:rsidRDefault="00AA3B0F" w:rsidP="00D30FA4">
      <w:pPr>
        <w:shd w:val="clear" w:color="auto" w:fill="FFFFFF"/>
        <w:spacing w:after="0" w:line="360" w:lineRule="auto"/>
        <w:ind w:firstLineChars="1550" w:firstLine="496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教务处</w:t>
      </w:r>
    </w:p>
    <w:p w:rsidR="00504214" w:rsidRPr="00D30FA4" w:rsidRDefault="00504214" w:rsidP="00D30FA4">
      <w:pPr>
        <w:shd w:val="clear" w:color="auto" w:fill="FFFFFF"/>
        <w:spacing w:after="0" w:line="360" w:lineRule="auto"/>
        <w:ind w:firstLineChars="1350" w:firstLine="4320"/>
        <w:rPr>
          <w:rFonts w:ascii="仿宋" w:eastAsia="仿宋" w:hAnsi="仿宋" w:cs="宋体"/>
          <w:color w:val="333333"/>
          <w:sz w:val="32"/>
          <w:szCs w:val="32"/>
        </w:rPr>
      </w:pP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20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21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="00AA3B0F" w:rsidRPr="00D30FA4"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="00B143D6" w:rsidRPr="00D30FA4">
        <w:rPr>
          <w:rFonts w:ascii="仿宋" w:eastAsia="仿宋" w:hAnsi="仿宋" w:cs="宋体" w:hint="eastAsia"/>
          <w:color w:val="333333"/>
          <w:sz w:val="32"/>
          <w:szCs w:val="32"/>
        </w:rPr>
        <w:t>24</w:t>
      </w:r>
      <w:r w:rsidRPr="00D30FA4">
        <w:rPr>
          <w:rFonts w:ascii="仿宋" w:eastAsia="仿宋" w:hAnsi="仿宋" w:cs="宋体" w:hint="eastAsia"/>
          <w:color w:val="333333"/>
          <w:sz w:val="32"/>
          <w:szCs w:val="32"/>
        </w:rPr>
        <w:t>日</w:t>
      </w:r>
    </w:p>
    <w:p w:rsidR="004358AB" w:rsidRPr="00D30FA4" w:rsidRDefault="004358AB" w:rsidP="00D30FA4">
      <w:pPr>
        <w:spacing w:after="0" w:line="360" w:lineRule="auto"/>
        <w:rPr>
          <w:rFonts w:ascii="仿宋" w:eastAsia="仿宋" w:hAnsi="仿宋"/>
          <w:sz w:val="32"/>
          <w:szCs w:val="32"/>
        </w:rPr>
      </w:pPr>
    </w:p>
    <w:p w:rsidR="00AA3B0F" w:rsidRDefault="00AA3B0F" w:rsidP="00D30FA4">
      <w:pPr>
        <w:spacing w:after="0" w:line="360" w:lineRule="auto"/>
        <w:rPr>
          <w:rFonts w:ascii="仿宋" w:eastAsia="仿宋" w:hAnsi="仿宋" w:hint="eastAsia"/>
          <w:sz w:val="32"/>
          <w:szCs w:val="32"/>
        </w:rPr>
      </w:pPr>
    </w:p>
    <w:p w:rsidR="00D30FA4" w:rsidRDefault="00D30FA4" w:rsidP="00D30FA4">
      <w:pPr>
        <w:spacing w:after="0" w:line="360" w:lineRule="auto"/>
        <w:rPr>
          <w:rFonts w:ascii="仿宋" w:eastAsia="仿宋" w:hAnsi="仿宋" w:hint="eastAsia"/>
          <w:sz w:val="32"/>
          <w:szCs w:val="32"/>
        </w:rPr>
      </w:pPr>
    </w:p>
    <w:p w:rsidR="00D30FA4" w:rsidRDefault="00D30FA4" w:rsidP="00D30FA4">
      <w:pPr>
        <w:spacing w:after="0" w:line="360" w:lineRule="auto"/>
        <w:rPr>
          <w:rFonts w:ascii="仿宋" w:eastAsia="仿宋" w:hAnsi="仿宋" w:hint="eastAsia"/>
          <w:sz w:val="32"/>
          <w:szCs w:val="32"/>
        </w:rPr>
      </w:pPr>
    </w:p>
    <w:p w:rsidR="00D30FA4" w:rsidRDefault="00D30FA4" w:rsidP="00D30FA4">
      <w:pPr>
        <w:spacing w:after="0"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D30FA4" w:rsidRDefault="00D30FA4" w:rsidP="00D30FA4">
      <w:pPr>
        <w:spacing w:after="0" w:line="360" w:lineRule="auto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 w:rsidRPr="00D80DC6">
        <w:rPr>
          <w:rFonts w:ascii="宋体" w:eastAsia="宋体" w:hAnsi="宋体" w:cs="宋体" w:hint="eastAsia"/>
          <w:b/>
          <w:color w:val="000000"/>
          <w:sz w:val="32"/>
          <w:szCs w:val="32"/>
        </w:rPr>
        <w:t>参训回执</w:t>
      </w:r>
    </w:p>
    <w:p w:rsidR="00D30FA4" w:rsidRDefault="00D30FA4" w:rsidP="00D30FA4">
      <w:pPr>
        <w:spacing w:line="220" w:lineRule="atLeast"/>
        <w:ind w:firstLineChars="250" w:firstLine="600"/>
        <w:rPr>
          <w:rFonts w:ascii="方正仿宋_GBK" w:eastAsia="方正仿宋_GBK" w:hAnsi="宋体" w:cs="宋体" w:hint="eastAsia"/>
          <w:color w:val="000000"/>
          <w:sz w:val="24"/>
          <w:szCs w:val="24"/>
        </w:rPr>
      </w:pPr>
    </w:p>
    <w:p w:rsidR="00D30FA4" w:rsidRPr="00D30FA4" w:rsidRDefault="00D30FA4" w:rsidP="00D30FA4">
      <w:pPr>
        <w:spacing w:line="220" w:lineRule="atLeast"/>
        <w:ind w:firstLineChars="250" w:firstLine="600"/>
        <w:rPr>
          <w:rFonts w:ascii="仿宋" w:eastAsia="仿宋" w:hAnsi="仿宋"/>
          <w:sz w:val="32"/>
          <w:szCs w:val="32"/>
        </w:rPr>
      </w:pPr>
      <w:r w:rsidRPr="00AA3B0F">
        <w:rPr>
          <w:rFonts w:ascii="方正仿宋_GBK" w:eastAsia="方正仿宋_GBK" w:hAnsi="宋体" w:cs="宋体" w:hint="eastAsia"/>
          <w:color w:val="000000"/>
          <w:sz w:val="24"/>
          <w:szCs w:val="24"/>
        </w:rPr>
        <w:t>单位:</w:t>
      </w:r>
      <w:r w:rsidRPr="00D30FA4">
        <w:rPr>
          <w:rFonts w:ascii="方正仿宋_GBK" w:eastAsia="方正仿宋_GBK" w:hAnsi="宋体" w:cs="宋体" w:hint="eastAsia"/>
          <w:color w:val="000000"/>
          <w:sz w:val="24"/>
          <w:szCs w:val="24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sz w:val="24"/>
          <w:szCs w:val="24"/>
        </w:rPr>
        <w:t xml:space="preserve">                 </w:t>
      </w:r>
      <w:r w:rsidRPr="00AA3B0F">
        <w:rPr>
          <w:rFonts w:ascii="方正仿宋_GBK" w:eastAsia="方正仿宋_GBK" w:hAnsi="宋体" w:cs="宋体" w:hint="eastAsia"/>
          <w:color w:val="000000"/>
          <w:sz w:val="24"/>
          <w:szCs w:val="24"/>
        </w:rPr>
        <w:t>填报人：                  联系方式：</w:t>
      </w:r>
    </w:p>
    <w:tbl>
      <w:tblPr>
        <w:tblW w:w="8621" w:type="dxa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701"/>
        <w:gridCol w:w="2126"/>
        <w:gridCol w:w="2694"/>
        <w:gridCol w:w="1233"/>
      </w:tblGrid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人员类别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精品项目名称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  <w:r w:rsidR="002D6FC4" w:rsidRPr="00AA3B0F">
              <w:rPr>
                <w:rFonts w:ascii="方正仿宋_GBK" w:eastAsia="方正仿宋_GBK" w:hAnsi="宋体" w:cs="宋体" w:hint="eastAsia"/>
                <w:color w:val="FF0000"/>
                <w:sz w:val="24"/>
                <w:szCs w:val="24"/>
              </w:rPr>
              <w:t>指导教师/学生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A3B0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A3B0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A3B0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D6FC4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2D6FC4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2D6FC4" w:rsidRPr="00AA3B0F" w:rsidRDefault="002D6FC4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AA3B0F" w:rsidRPr="00AA3B0F" w:rsidTr="00D30FA4">
        <w:trPr>
          <w:trHeight w:val="600"/>
          <w:jc w:val="center"/>
        </w:trPr>
        <w:tc>
          <w:tcPr>
            <w:tcW w:w="867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AA3B0F" w:rsidRPr="00AA3B0F" w:rsidRDefault="00AA3B0F" w:rsidP="00AA3B0F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AA3B0F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D30FA4" w:rsidRPr="00AA3B0F" w:rsidRDefault="00D30FA4" w:rsidP="00D30FA4">
      <w:pPr>
        <w:spacing w:line="220" w:lineRule="atLeast"/>
        <w:ind w:firstLineChars="250" w:firstLine="800"/>
        <w:rPr>
          <w:rFonts w:ascii="仿宋" w:eastAsia="仿宋" w:hAnsi="仿宋"/>
          <w:sz w:val="32"/>
          <w:szCs w:val="32"/>
        </w:rPr>
      </w:pPr>
    </w:p>
    <w:sectPr w:rsidR="00D30FA4" w:rsidRPr="00AA3B0F" w:rsidSect="00D30F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9F" w:rsidRDefault="00D77C9F" w:rsidP="007F732D">
      <w:pPr>
        <w:spacing w:after="0"/>
      </w:pPr>
      <w:r>
        <w:separator/>
      </w:r>
    </w:p>
  </w:endnote>
  <w:endnote w:type="continuationSeparator" w:id="0">
    <w:p w:rsidR="00D77C9F" w:rsidRDefault="00D77C9F" w:rsidP="007F73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9F" w:rsidRDefault="00D77C9F" w:rsidP="007F732D">
      <w:pPr>
        <w:spacing w:after="0"/>
      </w:pPr>
      <w:r>
        <w:separator/>
      </w:r>
    </w:p>
  </w:footnote>
  <w:footnote w:type="continuationSeparator" w:id="0">
    <w:p w:rsidR="00D77C9F" w:rsidRDefault="00D77C9F" w:rsidP="007F73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6FC4"/>
    <w:rsid w:val="002F136B"/>
    <w:rsid w:val="00323B43"/>
    <w:rsid w:val="003D37D8"/>
    <w:rsid w:val="003F4A64"/>
    <w:rsid w:val="00426133"/>
    <w:rsid w:val="004358AB"/>
    <w:rsid w:val="00504214"/>
    <w:rsid w:val="005B7D6B"/>
    <w:rsid w:val="006D1498"/>
    <w:rsid w:val="007F732D"/>
    <w:rsid w:val="008B7726"/>
    <w:rsid w:val="009E53A4"/>
    <w:rsid w:val="00AA3B0F"/>
    <w:rsid w:val="00B143D6"/>
    <w:rsid w:val="00B86E6D"/>
    <w:rsid w:val="00C949D5"/>
    <w:rsid w:val="00D30FA4"/>
    <w:rsid w:val="00D31D50"/>
    <w:rsid w:val="00D77C9F"/>
    <w:rsid w:val="00D80DC6"/>
    <w:rsid w:val="00FC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4">
    <w:name w:val="heading 4"/>
    <w:basedOn w:val="a"/>
    <w:link w:val="4Char"/>
    <w:uiPriority w:val="9"/>
    <w:qFormat/>
    <w:rsid w:val="00504214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04214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504214"/>
    <w:rPr>
      <w:rFonts w:ascii="宋体" w:eastAsia="宋体" w:hAnsi="宋体" w:cs="宋体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04214"/>
    <w:rPr>
      <w:rFonts w:ascii="宋体" w:eastAsia="宋体" w:hAnsi="宋体" w:cs="宋体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42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504214"/>
    <w:rPr>
      <w:b/>
      <w:bCs/>
    </w:rPr>
  </w:style>
  <w:style w:type="character" w:styleId="a5">
    <w:name w:val="Hyperlink"/>
    <w:basedOn w:val="a0"/>
    <w:uiPriority w:val="99"/>
    <w:semiHidden/>
    <w:unhideWhenUsed/>
    <w:rsid w:val="0050421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0421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04214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F73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F732D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F73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F732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19890004</cp:lastModifiedBy>
  <cp:revision>9</cp:revision>
  <dcterms:created xsi:type="dcterms:W3CDTF">2008-09-11T17:20:00Z</dcterms:created>
  <dcterms:modified xsi:type="dcterms:W3CDTF">2021-03-24T01:29:00Z</dcterms:modified>
</cp:coreProperties>
</file>